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0CC4" w:rsidRPr="00FA0CC4" w:rsidRDefault="0068560A" w:rsidP="00493F2A">
      <w:pPr>
        <w:pStyle w:val="berschrift1"/>
        <w:spacing w:before="0"/>
        <w:jc w:val="center"/>
        <w:rPr>
          <w:b/>
          <w:bCs/>
          <w:sz w:val="40"/>
          <w:szCs w:val="40"/>
        </w:rPr>
      </w:pPr>
      <w:r>
        <w:rPr>
          <w:b/>
          <w:bCs/>
          <w:sz w:val="40"/>
          <w:szCs w:val="40"/>
        </w:rPr>
        <w:t>Methoden zum Einstieg</w:t>
      </w:r>
    </w:p>
    <w:p w:rsidR="00FA0CC4" w:rsidRDefault="00FA0CC4" w:rsidP="00493F2A">
      <w:pPr>
        <w:jc w:val="both"/>
      </w:pPr>
    </w:p>
    <w:p w:rsidR="00875AAD" w:rsidRPr="0068560A" w:rsidRDefault="0068560A" w:rsidP="00493F2A">
      <w:pPr>
        <w:pStyle w:val="berschrift1"/>
        <w:spacing w:before="120"/>
        <w:jc w:val="both"/>
      </w:pPr>
      <w:r>
        <w:t>Kugellager</w:t>
      </w:r>
    </w:p>
    <w:p w:rsidR="00875AAD" w:rsidRDefault="00E1510C" w:rsidP="00493F2A">
      <w:pPr>
        <w:jc w:val="both"/>
      </w:pPr>
      <w:r>
        <w:t>Innen- und Außenkreis, jeder sitzt seinem Partner gegenüber, 3-5 Minuten Gesprächszeit über bestimmtes Thema der GS (z.B. In welchen Ländern warst du schon? Was ist dein Lieblingsessen) dann Wechsel (Außenperson um eine Person weiter).</w:t>
      </w:r>
    </w:p>
    <w:p w:rsidR="00E1510C" w:rsidRDefault="00E1510C" w:rsidP="00493F2A">
      <w:pPr>
        <w:spacing w:before="120"/>
        <w:jc w:val="both"/>
        <w:rPr>
          <w:rFonts w:asciiTheme="majorHAnsi" w:eastAsiaTheme="majorEastAsia" w:hAnsiTheme="majorHAnsi" w:cstheme="majorBidi"/>
          <w:color w:val="2F5496" w:themeColor="accent1" w:themeShade="BF"/>
          <w:sz w:val="32"/>
          <w:szCs w:val="32"/>
        </w:rPr>
      </w:pPr>
      <w:r w:rsidRPr="00E1510C">
        <w:rPr>
          <w:rFonts w:asciiTheme="majorHAnsi" w:eastAsiaTheme="majorEastAsia" w:hAnsiTheme="majorHAnsi" w:cstheme="majorBidi"/>
          <w:color w:val="2F5496" w:themeColor="accent1" w:themeShade="BF"/>
          <w:sz w:val="32"/>
          <w:szCs w:val="32"/>
        </w:rPr>
        <w:t>Metapher</w:t>
      </w:r>
    </w:p>
    <w:p w:rsidR="00E1510C" w:rsidRPr="00E1510C" w:rsidRDefault="00E1510C" w:rsidP="00493F2A">
      <w:pPr>
        <w:jc w:val="both"/>
      </w:pPr>
      <w:r w:rsidRPr="00E1510C">
        <w:t>= Bildhafter Vergleich</w:t>
      </w:r>
    </w:p>
    <w:p w:rsidR="00E1510C" w:rsidRPr="00E1510C" w:rsidRDefault="00E1510C" w:rsidP="00493F2A">
      <w:pPr>
        <w:jc w:val="both"/>
      </w:pPr>
      <w:r w:rsidRPr="00E1510C">
        <w:t>Geeignet für einen Gesprächseinstieg!</w:t>
      </w:r>
    </w:p>
    <w:p w:rsidR="00E1510C" w:rsidRPr="00E1510C" w:rsidRDefault="00E1510C" w:rsidP="00493F2A">
      <w:pPr>
        <w:pStyle w:val="Listenabsatz"/>
        <w:numPr>
          <w:ilvl w:val="0"/>
          <w:numId w:val="9"/>
        </w:numPr>
        <w:jc w:val="both"/>
      </w:pPr>
      <w:r w:rsidRPr="00E1510C">
        <w:t>Mein Leben ist wie …</w:t>
      </w:r>
    </w:p>
    <w:p w:rsidR="00E1510C" w:rsidRPr="00E1510C" w:rsidRDefault="00E1510C" w:rsidP="00493F2A">
      <w:pPr>
        <w:pStyle w:val="Listenabsatz"/>
        <w:numPr>
          <w:ilvl w:val="0"/>
          <w:numId w:val="9"/>
        </w:numPr>
        <w:jc w:val="both"/>
      </w:pPr>
      <w:r w:rsidRPr="00E1510C">
        <w:t>Eine Beziehung/Freundschaft ist für mich wie …</w:t>
      </w:r>
    </w:p>
    <w:p w:rsidR="00FA0CC4" w:rsidRDefault="00E1510C" w:rsidP="00493F2A">
      <w:pPr>
        <w:pStyle w:val="Listenabsatz"/>
        <w:numPr>
          <w:ilvl w:val="0"/>
          <w:numId w:val="9"/>
        </w:numPr>
        <w:jc w:val="both"/>
      </w:pPr>
      <w:r w:rsidRPr="00E1510C">
        <w:t>Meine Gruppe ist für mich wie …</w:t>
      </w:r>
    </w:p>
    <w:p w:rsidR="00E1510C" w:rsidRPr="00133F77" w:rsidRDefault="00E1510C"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Satzanfänge</w:t>
      </w:r>
    </w:p>
    <w:p w:rsidR="00E1510C" w:rsidRDefault="00E1510C" w:rsidP="00493F2A">
      <w:pPr>
        <w:pStyle w:val="Listenabsatz"/>
        <w:numPr>
          <w:ilvl w:val="0"/>
          <w:numId w:val="9"/>
        </w:numPr>
        <w:jc w:val="both"/>
      </w:pPr>
      <w:r>
        <w:t>Jetzt würde ich gerne …</w:t>
      </w:r>
    </w:p>
    <w:p w:rsidR="00E1510C" w:rsidRDefault="00E1510C" w:rsidP="00493F2A">
      <w:pPr>
        <w:pStyle w:val="Listenabsatz"/>
        <w:numPr>
          <w:ilvl w:val="0"/>
          <w:numId w:val="9"/>
        </w:numPr>
        <w:jc w:val="both"/>
      </w:pPr>
      <w:r>
        <w:t>Ich habe Angst vor …</w:t>
      </w:r>
    </w:p>
    <w:p w:rsidR="00E1510C" w:rsidRDefault="00E1510C" w:rsidP="00493F2A">
      <w:pPr>
        <w:pStyle w:val="Listenabsatz"/>
        <w:numPr>
          <w:ilvl w:val="0"/>
          <w:numId w:val="9"/>
        </w:numPr>
        <w:jc w:val="both"/>
      </w:pPr>
      <w:r>
        <w:t>Ich freue mich, weil …</w:t>
      </w:r>
    </w:p>
    <w:p w:rsidR="00E1510C" w:rsidRPr="00133F77" w:rsidRDefault="00E1510C"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Laufinterview</w:t>
      </w:r>
    </w:p>
    <w:p w:rsidR="00E1510C" w:rsidRDefault="00E1510C" w:rsidP="00493F2A">
      <w:pPr>
        <w:jc w:val="both"/>
      </w:pPr>
      <w:r>
        <w:t>Jeder bekommt Stift und Papier und muss jedem 1-2 Fragen (vorgegeben) stellen.</w:t>
      </w:r>
    </w:p>
    <w:p w:rsidR="00E1510C" w:rsidRPr="00133F77" w:rsidRDefault="00E1510C"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Symbole – Zeichnen</w:t>
      </w:r>
    </w:p>
    <w:p w:rsidR="00E1510C" w:rsidRDefault="00E1510C" w:rsidP="00493F2A">
      <w:pPr>
        <w:jc w:val="both"/>
      </w:pPr>
      <w:r>
        <w:t xml:space="preserve">Jeder soll einen abstrakten Begriff (Vertrauen, </w:t>
      </w:r>
      <w:r w:rsidR="00493F2A">
        <w:t>Freundschaft, …</w:t>
      </w:r>
      <w:r>
        <w:t>) zeichnen. Anschließend erklären.</w:t>
      </w:r>
    </w:p>
    <w:p w:rsidR="00E1510C" w:rsidRPr="00133F77" w:rsidRDefault="00E1510C"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Quiz</w:t>
      </w:r>
    </w:p>
    <w:p w:rsidR="00E1510C" w:rsidRDefault="00E1510C" w:rsidP="00493F2A">
      <w:pPr>
        <w:jc w:val="both"/>
      </w:pPr>
      <w:r>
        <w:t>Quiz ausarbeiten, durchführen, bewerten und Preisverteilung.</w:t>
      </w:r>
    </w:p>
    <w:p w:rsidR="00E1510C" w:rsidRPr="00133F77" w:rsidRDefault="00002CA4"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Zettelkreisen</w:t>
      </w:r>
    </w:p>
    <w:p w:rsidR="00002CA4" w:rsidRDefault="00002CA4" w:rsidP="00493F2A">
      <w:pPr>
        <w:jc w:val="both"/>
      </w:pPr>
      <w:r>
        <w:t>Jeder schreibt auf einen Zettel eine Frage. Die Zettel werden herumgegeben und jeder schreibt auf jeden Zettel eine Antwort</w:t>
      </w:r>
    </w:p>
    <w:p w:rsidR="00002CA4" w:rsidRDefault="00002CA4" w:rsidP="00493F2A">
      <w:pPr>
        <w:spacing w:before="120"/>
        <w:jc w:val="both"/>
      </w:pPr>
      <w:r w:rsidRPr="00133F77">
        <w:rPr>
          <w:rFonts w:asciiTheme="majorHAnsi" w:eastAsiaTheme="majorEastAsia" w:hAnsiTheme="majorHAnsi" w:cstheme="majorBidi"/>
          <w:color w:val="2F5496" w:themeColor="accent1" w:themeShade="BF"/>
          <w:sz w:val="32"/>
          <w:szCs w:val="32"/>
        </w:rPr>
        <w:t>Kärtchen schreiben</w:t>
      </w:r>
    </w:p>
    <w:p w:rsidR="00002CA4" w:rsidRDefault="00002CA4" w:rsidP="00493F2A">
      <w:pPr>
        <w:jc w:val="both"/>
      </w:pPr>
      <w:r>
        <w:t>Fragen auf ein Kärtchen schreiben und in die Mitte legen. Einer zieht ein Kärtchen und stellt die Frage einem beliebigen Kind. Dieses antwortet und darf eine Rückfrage stellen und zieht ein neues Kärtchen.</w:t>
      </w:r>
    </w:p>
    <w:p w:rsidR="00002CA4" w:rsidRPr="00133F77" w:rsidRDefault="00002CA4"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Wollknäuel</w:t>
      </w:r>
    </w:p>
    <w:p w:rsidR="00002CA4" w:rsidRDefault="00002CA4" w:rsidP="00493F2A">
      <w:pPr>
        <w:jc w:val="both"/>
      </w:pPr>
      <w:r>
        <w:t>Alle sitzen im Kreis, der Wollknäuelbesitzer beginnt zum Thema einen Satz zu sprechen. Indem er den Wollknäuel einem anderen zuwirft, erteilt er diesem das Wort usw. Jeder hält den Faden weiter fest, sodass ein Netz entsteht.</w:t>
      </w:r>
    </w:p>
    <w:p w:rsidR="00002CA4" w:rsidRPr="00133F77" w:rsidRDefault="00002CA4"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Würfelspiel</w:t>
      </w:r>
    </w:p>
    <w:p w:rsidR="00002CA4" w:rsidRDefault="00002CA4" w:rsidP="00493F2A">
      <w:pPr>
        <w:jc w:val="both"/>
      </w:pPr>
      <w:r>
        <w:t>Auf einem Plakat eine Bahn in Felder aufgeteilt aufzeichnen. In die einzelnen Felder Gedanken/Fragen schreiben. Würfeln – jeder äußert sich zu seinem Feld. Dazwischen ruhig lustige Fragen einbauen.</w:t>
      </w:r>
    </w:p>
    <w:p w:rsidR="00133F77" w:rsidRDefault="00133F77" w:rsidP="00493F2A">
      <w:pPr>
        <w:spacing w:before="120"/>
        <w:jc w:val="both"/>
        <w:rPr>
          <w:rFonts w:asciiTheme="majorHAnsi" w:eastAsiaTheme="majorEastAsia" w:hAnsiTheme="majorHAnsi" w:cstheme="majorBidi"/>
          <w:color w:val="2F5496" w:themeColor="accent1" w:themeShade="BF"/>
          <w:sz w:val="32"/>
          <w:szCs w:val="32"/>
        </w:rPr>
      </w:pPr>
    </w:p>
    <w:p w:rsidR="00002CA4" w:rsidRDefault="00002CA4" w:rsidP="00493F2A">
      <w:pPr>
        <w:spacing w:before="120"/>
        <w:jc w:val="both"/>
      </w:pPr>
      <w:r w:rsidRPr="00133F77">
        <w:rPr>
          <w:rFonts w:asciiTheme="majorHAnsi" w:eastAsiaTheme="majorEastAsia" w:hAnsiTheme="majorHAnsi" w:cstheme="majorBidi"/>
          <w:color w:val="2F5496" w:themeColor="accent1" w:themeShade="BF"/>
          <w:sz w:val="32"/>
          <w:szCs w:val="32"/>
        </w:rPr>
        <w:lastRenderedPageBreak/>
        <w:t>Rollenspiel</w:t>
      </w:r>
    </w:p>
    <w:p w:rsidR="00002CA4" w:rsidRDefault="00002CA4" w:rsidP="00493F2A">
      <w:pPr>
        <w:jc w:val="both"/>
      </w:pPr>
      <w:r>
        <w:t>Die Kinder sollen bestimmte Personen in einer bestimmten Situation spielen und improvisieren. Auf diese Weise kommt man leicht ins Gespräch über ein Thema, lernt aber auch gleichzeitig die Meinung eines anderen zu verstehen.</w:t>
      </w:r>
    </w:p>
    <w:p w:rsidR="00002CA4" w:rsidRPr="00133F77" w:rsidRDefault="00002CA4"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Brainstorming</w:t>
      </w:r>
    </w:p>
    <w:p w:rsidR="00112280" w:rsidRDefault="00112280" w:rsidP="00493F2A">
      <w:pPr>
        <w:jc w:val="both"/>
      </w:pPr>
      <w:r>
        <w:t>Jedes Kind denkt kurz über ein vorgegebenes Thema nach und schreibt es auf bunte Zettelchen, anschließend werden die Zettel gemeinsam geordnet und auf ein Plakat geklebt.</w:t>
      </w:r>
    </w:p>
    <w:p w:rsidR="00112280" w:rsidRPr="00133F77" w:rsidRDefault="00112280"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Rotes Sofa</w:t>
      </w:r>
    </w:p>
    <w:p w:rsidR="00112280" w:rsidRDefault="00112280" w:rsidP="00493F2A">
      <w:pPr>
        <w:jc w:val="both"/>
      </w:pPr>
      <w:r>
        <w:t xml:space="preserve">Es werden 3 Sessel aufgestellt und ein Kind setzt sich in die Mitte, die anderen Kinder stehen davor in einer Linie. Das Kind in der Mitte sagt einen Begriff, wem etwas dazu </w:t>
      </w:r>
      <w:r w:rsidR="00133F77">
        <w:t>Passendes</w:t>
      </w:r>
      <w:r>
        <w:t xml:space="preserve"> einfällt darf sich daneben setzen, wenn beide Sessel besetzt sind sagt jeder sein Wort. Das Kind geht mit dem, dessen Wort ihm mehr zusagt weg, das andere Kind rückt in die Mitte und mit dem Wort geht es weiter. Das erste Wort (oder bei Abschweifen auch dazwischen) wird vom GL vorgegeben.</w:t>
      </w:r>
    </w:p>
    <w:p w:rsidR="00112280" w:rsidRPr="00133F77" w:rsidRDefault="00112280"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Film</w:t>
      </w:r>
    </w:p>
    <w:p w:rsidR="00112280" w:rsidRDefault="00112280" w:rsidP="00493F2A">
      <w:pPr>
        <w:jc w:val="both"/>
      </w:pPr>
      <w:r>
        <w:t>Ein zum Thema passender Filmausschnitt wird den Kindern vorgespielt.</w:t>
      </w:r>
      <w:r w:rsidR="00133F77">
        <w:t xml:space="preserve"> Dasselbe geht natürlich auch mit einem Lied einem Zeitungsausschnitt, einem Bild, usw.…</w:t>
      </w:r>
    </w:p>
    <w:p w:rsidR="00112280" w:rsidRPr="00133F77" w:rsidRDefault="00112280"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Schwarz – Weiß – Geschichte</w:t>
      </w:r>
    </w:p>
    <w:p w:rsidR="00112280" w:rsidRDefault="00112280" w:rsidP="00493F2A">
      <w:pPr>
        <w:jc w:val="both"/>
      </w:pPr>
      <w:r>
        <w:t>Die Kinder werden in zwei gleichgroße Gruppen eingeteilt und in einer Linie</w:t>
      </w:r>
      <w:r w:rsidR="00133F77">
        <w:t xml:space="preserve"> ca. 1m voneinander aufgestellt, sodass jeder ein Gegenüber aus dem anderen Team hat. M</w:t>
      </w:r>
      <w:r>
        <w:t xml:space="preserve">an </w:t>
      </w:r>
      <w:r w:rsidR="00133F77">
        <w:t>liest nun</w:t>
      </w:r>
      <w:r>
        <w:t xml:space="preserve"> eine Geschichte</w:t>
      </w:r>
      <w:r w:rsidR="00133F77">
        <w:t xml:space="preserve"> zum Thema der Gruppenstunde</w:t>
      </w:r>
      <w:r>
        <w:t xml:space="preserve"> vor </w:t>
      </w:r>
      <w:r w:rsidR="00133F77">
        <w:t xml:space="preserve">(am besten selbstgeschrieben) </w:t>
      </w:r>
      <w:r>
        <w:t>und bei zwei bestimmten</w:t>
      </w:r>
      <w:r w:rsidR="00133F77">
        <w:t xml:space="preserve"> Worten muss man sein Gegenüber fangen bevor es über die Ziellinie läuft. Wenn man gefangen ist, kommt man ins andere Team.</w:t>
      </w:r>
    </w:p>
    <w:p w:rsidR="00133F77" w:rsidRPr="00133F77" w:rsidRDefault="00133F77" w:rsidP="00493F2A">
      <w:pPr>
        <w:spacing w:before="120"/>
        <w:jc w:val="both"/>
        <w:rPr>
          <w:rFonts w:asciiTheme="majorHAnsi" w:eastAsiaTheme="majorEastAsia" w:hAnsiTheme="majorHAnsi" w:cstheme="majorBidi"/>
          <w:color w:val="2F5496" w:themeColor="accent1" w:themeShade="BF"/>
          <w:sz w:val="32"/>
          <w:szCs w:val="32"/>
        </w:rPr>
      </w:pPr>
      <w:r w:rsidRPr="00133F77">
        <w:rPr>
          <w:rFonts w:asciiTheme="majorHAnsi" w:eastAsiaTheme="majorEastAsia" w:hAnsiTheme="majorHAnsi" w:cstheme="majorBidi"/>
          <w:color w:val="2F5496" w:themeColor="accent1" w:themeShade="BF"/>
          <w:sz w:val="32"/>
          <w:szCs w:val="32"/>
        </w:rPr>
        <w:t>Wortpuzzle</w:t>
      </w:r>
    </w:p>
    <w:p w:rsidR="00133F77" w:rsidRDefault="00133F77" w:rsidP="00493F2A">
      <w:pPr>
        <w:jc w:val="both"/>
      </w:pPr>
      <w:r>
        <w:t>Auf verschiedene Gegenstände werden kleine Zettelchen mit einzelnen Buchstaben geklebt und in der Jungschar versteckt. Kinder müssen sie suchen und ein Wort – das Thema der GS – daraus bilden</w:t>
      </w:r>
    </w:p>
    <w:p w:rsidR="00133F77" w:rsidRDefault="00133F77" w:rsidP="00493F2A">
      <w:pPr>
        <w:spacing w:before="120"/>
        <w:jc w:val="both"/>
      </w:pPr>
      <w:r w:rsidRPr="00133F77">
        <w:rPr>
          <w:rFonts w:asciiTheme="majorHAnsi" w:eastAsiaTheme="majorEastAsia" w:hAnsiTheme="majorHAnsi" w:cstheme="majorBidi"/>
          <w:color w:val="2F5496" w:themeColor="accent1" w:themeShade="BF"/>
          <w:sz w:val="32"/>
          <w:szCs w:val="32"/>
        </w:rPr>
        <w:t>Puppentheater</w:t>
      </w:r>
    </w:p>
    <w:p w:rsidR="00133F77" w:rsidRPr="00FA0CC4" w:rsidRDefault="00133F77" w:rsidP="00493F2A">
      <w:pPr>
        <w:jc w:val="both"/>
      </w:pPr>
      <w:r>
        <w:t>Die Gruppenleiter spielen den Kindern mit Puppen ein zum Thema passendes Szenario vor</w:t>
      </w:r>
    </w:p>
    <w:sectPr w:rsidR="00133F77" w:rsidRPr="00FA0CC4" w:rsidSect="00FA0CC4">
      <w:footerReference w:type="even" r:id="rId7"/>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0EF6" w:rsidRDefault="00790EF6" w:rsidP="00493F2A">
      <w:r>
        <w:separator/>
      </w:r>
    </w:p>
  </w:endnote>
  <w:endnote w:type="continuationSeparator" w:id="0">
    <w:p w:rsidR="00790EF6" w:rsidRDefault="00790EF6" w:rsidP="0049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3001200"/>
      <w:docPartObj>
        <w:docPartGallery w:val="Page Numbers (Bottom of Page)"/>
        <w:docPartUnique/>
      </w:docPartObj>
    </w:sdtPr>
    <w:sdtContent>
      <w:p w:rsidR="00493F2A" w:rsidRDefault="00493F2A" w:rsidP="0006004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93F2A" w:rsidRDefault="00493F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136490993"/>
      <w:docPartObj>
        <w:docPartGallery w:val="Page Numbers (Bottom of Page)"/>
        <w:docPartUnique/>
      </w:docPartObj>
    </w:sdtPr>
    <w:sdtContent>
      <w:p w:rsidR="00493F2A" w:rsidRDefault="00493F2A" w:rsidP="0006004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/2</w:t>
        </w:r>
      </w:p>
    </w:sdtContent>
  </w:sdt>
  <w:p w:rsidR="00493F2A" w:rsidRDefault="00493F2A">
    <w:pPr>
      <w:pStyle w:val="Fuzeile"/>
    </w:pPr>
    <w:r>
      <w:ptab w:relativeTo="margin" w:alignment="center" w:leader="none"/>
    </w:r>
    <w:r>
      <w:t xml:space="preserve"> </w:t>
    </w:r>
    <w:r>
      <w:ptab w:relativeTo="margin" w:alignment="right" w:leader="none"/>
    </w:r>
    <w:r>
      <w:t>Margot Baumgartner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0EF6" w:rsidRDefault="00790EF6" w:rsidP="00493F2A">
      <w:r>
        <w:separator/>
      </w:r>
    </w:p>
  </w:footnote>
  <w:footnote w:type="continuationSeparator" w:id="0">
    <w:p w:rsidR="00790EF6" w:rsidRDefault="00790EF6" w:rsidP="00493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CE5"/>
    <w:multiLevelType w:val="hybridMultilevel"/>
    <w:tmpl w:val="611854C2"/>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1AF3D18"/>
    <w:multiLevelType w:val="hybridMultilevel"/>
    <w:tmpl w:val="D4E85570"/>
    <w:lvl w:ilvl="0" w:tplc="2ED60CB6">
      <w:start w:val="1"/>
      <w:numFmt w:val="decimal"/>
      <w:lvlText w:val="%1."/>
      <w:lvlJc w:val="left"/>
      <w:pPr>
        <w:ind w:left="1080" w:hanging="360"/>
      </w:pPr>
      <w:rPr>
        <w:rFonts w:hint="default"/>
        <w:b/>
        <w:bCs/>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E1D14C6"/>
    <w:multiLevelType w:val="hybridMultilevel"/>
    <w:tmpl w:val="99306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A051D6"/>
    <w:multiLevelType w:val="hybridMultilevel"/>
    <w:tmpl w:val="8B163666"/>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53750327"/>
    <w:multiLevelType w:val="hybridMultilevel"/>
    <w:tmpl w:val="441091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943C14"/>
    <w:multiLevelType w:val="hybridMultilevel"/>
    <w:tmpl w:val="FC285068"/>
    <w:lvl w:ilvl="0" w:tplc="FF5E4E4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DD63550"/>
    <w:multiLevelType w:val="hybridMultilevel"/>
    <w:tmpl w:val="1A1879B2"/>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6EB26AF7"/>
    <w:multiLevelType w:val="hybridMultilevel"/>
    <w:tmpl w:val="5BECC43E"/>
    <w:lvl w:ilvl="0" w:tplc="3BF69C5A">
      <w:start w:val="1"/>
      <w:numFmt w:val="decimal"/>
      <w:lvlText w:val="%1."/>
      <w:lvlJc w:val="left"/>
      <w:pPr>
        <w:ind w:left="1068" w:hanging="360"/>
      </w:pPr>
      <w:rPr>
        <w:rFonts w:hint="default"/>
        <w:b/>
        <w:bCs/>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7CD707BB"/>
    <w:multiLevelType w:val="hybridMultilevel"/>
    <w:tmpl w:val="E02C890A"/>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num w:numId="1">
    <w:abstractNumId w:val="2"/>
  </w:num>
  <w:num w:numId="2">
    <w:abstractNumId w:val="6"/>
  </w:num>
  <w:num w:numId="3">
    <w:abstractNumId w:val="4"/>
  </w:num>
  <w:num w:numId="4">
    <w:abstractNumId w:val="8"/>
  </w:num>
  <w:num w:numId="5">
    <w:abstractNumId w:val="1"/>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4"/>
    <w:rsid w:val="00002CA4"/>
    <w:rsid w:val="000129EB"/>
    <w:rsid w:val="00112280"/>
    <w:rsid w:val="00133F77"/>
    <w:rsid w:val="001D5179"/>
    <w:rsid w:val="00294898"/>
    <w:rsid w:val="00305944"/>
    <w:rsid w:val="00307634"/>
    <w:rsid w:val="003264F2"/>
    <w:rsid w:val="00493F2A"/>
    <w:rsid w:val="006077D7"/>
    <w:rsid w:val="0068560A"/>
    <w:rsid w:val="00790EF6"/>
    <w:rsid w:val="00875AAD"/>
    <w:rsid w:val="00A428FA"/>
    <w:rsid w:val="00A5575F"/>
    <w:rsid w:val="00BE1AB0"/>
    <w:rsid w:val="00E1510C"/>
    <w:rsid w:val="00F81807"/>
    <w:rsid w:val="00FA0CC4"/>
    <w:rsid w:val="00FB2C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6C91EA5"/>
  <w15:chartTrackingRefBased/>
  <w15:docId w15:val="{9DEBEF6A-77C8-4148-A31D-95FD0C40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0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A0C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CC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A0CC4"/>
    <w:pPr>
      <w:ind w:left="720"/>
      <w:contextualSpacing/>
    </w:pPr>
  </w:style>
  <w:style w:type="character" w:customStyle="1" w:styleId="berschrift2Zchn">
    <w:name w:val="Überschrift 2 Zchn"/>
    <w:basedOn w:val="Absatz-Standardschriftart"/>
    <w:link w:val="berschrift2"/>
    <w:uiPriority w:val="9"/>
    <w:rsid w:val="00FA0CC4"/>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875AAD"/>
    <w:rPr>
      <w:color w:val="0563C1" w:themeColor="hyperlink"/>
      <w:u w:val="single"/>
    </w:rPr>
  </w:style>
  <w:style w:type="character" w:styleId="NichtaufgelsteErwhnung">
    <w:name w:val="Unresolved Mention"/>
    <w:basedOn w:val="Absatz-Standardschriftart"/>
    <w:uiPriority w:val="99"/>
    <w:semiHidden/>
    <w:unhideWhenUsed/>
    <w:rsid w:val="00875AAD"/>
    <w:rPr>
      <w:color w:val="605E5C"/>
      <w:shd w:val="clear" w:color="auto" w:fill="E1DFDD"/>
    </w:rPr>
  </w:style>
  <w:style w:type="paragraph" w:styleId="Kopfzeile">
    <w:name w:val="header"/>
    <w:basedOn w:val="Standard"/>
    <w:link w:val="KopfzeileZchn"/>
    <w:uiPriority w:val="99"/>
    <w:unhideWhenUsed/>
    <w:rsid w:val="00493F2A"/>
    <w:pPr>
      <w:tabs>
        <w:tab w:val="center" w:pos="4536"/>
        <w:tab w:val="right" w:pos="9072"/>
      </w:tabs>
    </w:pPr>
  </w:style>
  <w:style w:type="character" w:customStyle="1" w:styleId="KopfzeileZchn">
    <w:name w:val="Kopfzeile Zchn"/>
    <w:basedOn w:val="Absatz-Standardschriftart"/>
    <w:link w:val="Kopfzeile"/>
    <w:uiPriority w:val="99"/>
    <w:rsid w:val="00493F2A"/>
  </w:style>
  <w:style w:type="paragraph" w:styleId="Fuzeile">
    <w:name w:val="footer"/>
    <w:basedOn w:val="Standard"/>
    <w:link w:val="FuzeileZchn"/>
    <w:uiPriority w:val="99"/>
    <w:unhideWhenUsed/>
    <w:rsid w:val="00493F2A"/>
    <w:pPr>
      <w:tabs>
        <w:tab w:val="center" w:pos="4536"/>
        <w:tab w:val="right" w:pos="9072"/>
      </w:tabs>
    </w:pPr>
  </w:style>
  <w:style w:type="character" w:customStyle="1" w:styleId="FuzeileZchn">
    <w:name w:val="Fußzeile Zchn"/>
    <w:basedOn w:val="Absatz-Standardschriftart"/>
    <w:link w:val="Fuzeile"/>
    <w:uiPriority w:val="99"/>
    <w:rsid w:val="00493F2A"/>
  </w:style>
  <w:style w:type="character" w:styleId="Seitenzahl">
    <w:name w:val="page number"/>
    <w:basedOn w:val="Absatz-Standardschriftart"/>
    <w:uiPriority w:val="99"/>
    <w:semiHidden/>
    <w:unhideWhenUsed/>
    <w:rsid w:val="0049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3</cp:revision>
  <dcterms:created xsi:type="dcterms:W3CDTF">2020-04-21T18:12:00Z</dcterms:created>
  <dcterms:modified xsi:type="dcterms:W3CDTF">2020-04-21T18:58:00Z</dcterms:modified>
</cp:coreProperties>
</file>