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71" w:rsidRPr="00891B71" w:rsidRDefault="00891B71" w:rsidP="00891B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1B71">
        <w:rPr>
          <w:rFonts w:ascii="Arial" w:hAnsi="Arial" w:cs="Arial"/>
          <w:b/>
          <w:sz w:val="24"/>
          <w:szCs w:val="24"/>
          <w:u w:val="single"/>
        </w:rPr>
        <w:t>Beinwell-Salbe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Beinwell-Salbe Die Beinwell-Salbe hilft bei Geschwüren und Wunden. Bei Schmerzen des Bewegungsapparates lindert sie den Schmerz. Die Salbe fördert die Wundheilung und die Regeneration des Gewebes.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91B71">
        <w:rPr>
          <w:rFonts w:ascii="Arial" w:hAnsi="Arial" w:cs="Arial"/>
          <w:sz w:val="24"/>
          <w:szCs w:val="24"/>
          <w:u w:val="single"/>
        </w:rPr>
        <w:t>Du brauchst: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45 ml </w:t>
      </w:r>
      <w:r w:rsidRPr="00891B71">
        <w:rPr>
          <w:rFonts w:ascii="Arial" w:hAnsi="Arial" w:cs="Arial"/>
          <w:sz w:val="24"/>
          <w:szCs w:val="24"/>
          <w:u w:val="single"/>
        </w:rPr>
        <w:t>Beinwell-Öl</w:t>
      </w:r>
      <w:r>
        <w:rPr>
          <w:rFonts w:ascii="Arial" w:hAnsi="Arial" w:cs="Arial"/>
          <w:sz w:val="24"/>
          <w:szCs w:val="24"/>
          <w:u w:val="single"/>
        </w:rPr>
        <w:t xml:space="preserve"> (Rezept)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3 gr </w:t>
      </w:r>
      <w:proofErr w:type="gramStart"/>
      <w:r w:rsidRPr="00891B71">
        <w:rPr>
          <w:rFonts w:ascii="Arial" w:hAnsi="Arial" w:cs="Arial"/>
          <w:sz w:val="24"/>
          <w:szCs w:val="24"/>
        </w:rPr>
        <w:t>Bienenwachs</w:t>
      </w:r>
      <w:proofErr w:type="gramEnd"/>
      <w:r w:rsidRPr="00891B71">
        <w:rPr>
          <w:rFonts w:ascii="Arial" w:hAnsi="Arial" w:cs="Arial"/>
          <w:sz w:val="24"/>
          <w:szCs w:val="24"/>
        </w:rPr>
        <w:t xml:space="preserve"> 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91B71">
        <w:rPr>
          <w:rFonts w:ascii="Arial" w:hAnsi="Arial" w:cs="Arial"/>
          <w:sz w:val="24"/>
          <w:szCs w:val="24"/>
          <w:u w:val="single"/>
        </w:rPr>
        <w:t>Gehe folgendermaßen vor: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Messe die </w:t>
      </w:r>
      <w:proofErr w:type="spellStart"/>
      <w:r w:rsidRPr="00891B71">
        <w:rPr>
          <w:rFonts w:ascii="Arial" w:hAnsi="Arial" w:cs="Arial"/>
          <w:sz w:val="24"/>
          <w:szCs w:val="24"/>
        </w:rPr>
        <w:t>Ölmenge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ab und wiege das Bienenwachs.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Wenn du keine so feine Waage hast, kannst du auch einen kleinen </w:t>
      </w:r>
      <w:proofErr w:type="spellStart"/>
      <w:r w:rsidRPr="00891B71">
        <w:rPr>
          <w:rFonts w:ascii="Arial" w:hAnsi="Arial" w:cs="Arial"/>
          <w:sz w:val="24"/>
          <w:szCs w:val="24"/>
        </w:rPr>
        <w:t>Messlöffel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nehmen. Drei Gramm von dem perlenartigen Bienenwachs sind etwa </w:t>
      </w:r>
      <w:proofErr w:type="spellStart"/>
      <w:r w:rsidRPr="00891B71">
        <w:rPr>
          <w:rFonts w:ascii="Arial" w:hAnsi="Arial" w:cs="Arial"/>
          <w:sz w:val="24"/>
          <w:szCs w:val="24"/>
        </w:rPr>
        <w:t>andertalb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1B71">
        <w:rPr>
          <w:rFonts w:ascii="Arial" w:hAnsi="Arial" w:cs="Arial"/>
          <w:sz w:val="24"/>
          <w:szCs w:val="24"/>
        </w:rPr>
        <w:t>Messlöffel</w:t>
      </w:r>
      <w:proofErr w:type="spellEnd"/>
      <w:r w:rsidRPr="00891B71">
        <w:rPr>
          <w:rFonts w:ascii="Arial" w:hAnsi="Arial" w:cs="Arial"/>
          <w:sz w:val="24"/>
          <w:szCs w:val="24"/>
        </w:rPr>
        <w:t>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Vermische Öl und Wachs in einem Glas und stelle es in ein Wasserbad (z.B. kochendes Wasser in einem kleinen Topf).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Warte, bis sich das Bienenwachs aufgelöst hat.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Rühre die Mischung um.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Gebe ein paar Tropfen auf einen kalten Teller und lasse es erkalten.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Prüfe, ob die Konsistenz ok ist. Achtung! auf dem Teller scheint es wegen der geringen Menge härter als die Gesamtsalbe.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Ergänze Öl oder Wachs, je nach Testergebnis.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Nehme die Mischung aus dem Wasserbad, sobald du mit der Konsistenz zufrieden bist.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Fülle die noch flüssige Salbe in Tiegel.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Innerhalb einiger Stunden kühlt die Salbe ab und wird fest.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Verschließe die Salbe, sobald sie abgekühlt ist. 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Bei anderen Rezepten für Beinwell-Salbe werden die Wurzelstücke in </w:t>
      </w:r>
      <w:r w:rsidR="009C6E31" w:rsidRPr="00891B71">
        <w:rPr>
          <w:rFonts w:ascii="Arial" w:hAnsi="Arial" w:cs="Arial"/>
          <w:sz w:val="24"/>
          <w:szCs w:val="24"/>
        </w:rPr>
        <w:t>heißem</w:t>
      </w:r>
      <w:r w:rsidRPr="00891B71">
        <w:rPr>
          <w:rFonts w:ascii="Arial" w:hAnsi="Arial" w:cs="Arial"/>
          <w:sz w:val="24"/>
          <w:szCs w:val="24"/>
        </w:rPr>
        <w:t xml:space="preserve"> Schweineschmalz ausgezogen und </w:t>
      </w:r>
      <w:r w:rsidR="009C6E31" w:rsidRPr="00891B71">
        <w:rPr>
          <w:rFonts w:ascii="Arial" w:hAnsi="Arial" w:cs="Arial"/>
          <w:sz w:val="24"/>
          <w:szCs w:val="24"/>
        </w:rPr>
        <w:t>anschließend</w:t>
      </w:r>
      <w:r w:rsidRPr="00891B71">
        <w:rPr>
          <w:rFonts w:ascii="Arial" w:hAnsi="Arial" w:cs="Arial"/>
          <w:sz w:val="24"/>
          <w:szCs w:val="24"/>
        </w:rPr>
        <w:t xml:space="preserve"> abgefiltert.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Ob man Schweineschmalz oder Öl und Wachs für die Beinwellsalbe benutzt, ist in erster Linie Geschmacksache.</w:t>
      </w:r>
    </w:p>
    <w:p w:rsidR="00891B71" w:rsidRDefault="00891B71" w:rsidP="00CD6CC5">
      <w:pPr>
        <w:spacing w:after="0"/>
        <w:rPr>
          <w:rFonts w:ascii="Arial" w:hAnsi="Arial" w:cs="Arial"/>
          <w:sz w:val="24"/>
          <w:szCs w:val="24"/>
        </w:rPr>
      </w:pPr>
    </w:p>
    <w:p w:rsidR="00891B71" w:rsidRDefault="00891B71" w:rsidP="00CD6CC5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1B71">
        <w:rPr>
          <w:rFonts w:ascii="Arial" w:hAnsi="Arial" w:cs="Arial"/>
          <w:b/>
          <w:sz w:val="24"/>
          <w:szCs w:val="24"/>
          <w:u w:val="single"/>
        </w:rPr>
        <w:t>Beinwell-Öl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Beinwell Beinwell-Öl eignet sich in erster Linie als Grundlage für Beinwell-Salbe und Beinwell-Creme.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lastRenderedPageBreak/>
        <w:t>Man kann das Beinwell-Öl auch direkt auf die Haut auftragen und für die Wundheilung bei Ekzemen oder Problemen des Bewegungsapparates einsetzen.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91B71">
        <w:rPr>
          <w:rFonts w:ascii="Arial" w:hAnsi="Arial" w:cs="Arial"/>
          <w:sz w:val="24"/>
          <w:szCs w:val="24"/>
          <w:u w:val="single"/>
        </w:rPr>
        <w:t>Zutaten: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Geschnittene Beinwellwurzel, wahlweise getrocknet oder frisch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ca. 150 ml Pflanzenöl (z.B. </w:t>
      </w:r>
      <w:proofErr w:type="spellStart"/>
      <w:r w:rsidRPr="00891B71">
        <w:rPr>
          <w:rFonts w:ascii="Arial" w:hAnsi="Arial" w:cs="Arial"/>
          <w:sz w:val="24"/>
          <w:szCs w:val="24"/>
        </w:rPr>
        <w:t>Ölivenöl</w:t>
      </w:r>
      <w:proofErr w:type="spellEnd"/>
      <w:r w:rsidRPr="00891B71">
        <w:rPr>
          <w:rFonts w:ascii="Arial" w:hAnsi="Arial" w:cs="Arial"/>
          <w:sz w:val="24"/>
          <w:szCs w:val="24"/>
        </w:rPr>
        <w:t>)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Eine dunkle Flasche zum Abfüllen 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91B71">
        <w:rPr>
          <w:rFonts w:ascii="Arial" w:hAnsi="Arial" w:cs="Arial"/>
          <w:sz w:val="24"/>
          <w:szCs w:val="24"/>
          <w:u w:val="single"/>
        </w:rPr>
        <w:t>Vorgehensweise: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Fülle ein Glas etwa zu einem Drittel mit geschnittener Beinwellwurzel.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Die Beinwellwurzel kann sowohl getrocknet als auch </w:t>
      </w:r>
      <w:proofErr w:type="spellStart"/>
      <w:r w:rsidRPr="00891B71">
        <w:rPr>
          <w:rFonts w:ascii="Arial" w:hAnsi="Arial" w:cs="Arial"/>
          <w:sz w:val="24"/>
          <w:szCs w:val="24"/>
        </w:rPr>
        <w:t>frishc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gesammelt sein.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Gieß ein gutes Öl (z.B. Olivenöl) über die Wurzeln.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Verschließ das Glas.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Erhitze das Öl im Wasserbad.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Etwa 15 Minuten köcheln lassen, dann abstellen und langsam abkühlen lassen.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Stell es an einen warmen Platz.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Im Sommer eignet sich ein Sonnenplatz, im Winter am besten ein Platz in der Nähe der Heizung.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Schüttel das Öl ab und zu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Warte mindestens einen Tag bis zu drei Tage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Für das </w:t>
      </w:r>
      <w:r w:rsidR="009C6E31" w:rsidRPr="00891B71">
        <w:rPr>
          <w:rFonts w:ascii="Arial" w:hAnsi="Arial" w:cs="Arial"/>
          <w:sz w:val="24"/>
          <w:szCs w:val="24"/>
        </w:rPr>
        <w:t>Abgießen</w:t>
      </w:r>
      <w:r w:rsidRPr="00891B71">
        <w:rPr>
          <w:rFonts w:ascii="Arial" w:hAnsi="Arial" w:cs="Arial"/>
          <w:sz w:val="24"/>
          <w:szCs w:val="24"/>
        </w:rPr>
        <w:t xml:space="preserve"> brauchst du ein zweites </w:t>
      </w:r>
      <w:proofErr w:type="spellStart"/>
      <w:r w:rsidRPr="00891B71">
        <w:rPr>
          <w:rFonts w:ascii="Arial" w:hAnsi="Arial" w:cs="Arial"/>
          <w:sz w:val="24"/>
          <w:szCs w:val="24"/>
        </w:rPr>
        <w:t>Gefäss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und einen Kaffeefilter.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Stülpe den Kaffeefilter über das zweite Glas, sodass der Rand übersteht und den Kaffeefilter an Ort und Stelle hält.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</w:t>
      </w:r>
      <w:r w:rsidR="009C6E31" w:rsidRPr="00891B71">
        <w:rPr>
          <w:rFonts w:ascii="Arial" w:hAnsi="Arial" w:cs="Arial"/>
          <w:sz w:val="24"/>
          <w:szCs w:val="24"/>
        </w:rPr>
        <w:t>Gieß</w:t>
      </w:r>
      <w:r w:rsidRPr="00891B71">
        <w:rPr>
          <w:rFonts w:ascii="Arial" w:hAnsi="Arial" w:cs="Arial"/>
          <w:sz w:val="24"/>
          <w:szCs w:val="24"/>
        </w:rPr>
        <w:t xml:space="preserve"> Öl und die Beinwellwurzeln in den Kaffeefilter.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Das Öl beginnt, in das zweite Glas zu tropfen.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Es dauert ein paar Stunden, bis das Öl komplett abgetropft ist.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Gieße es in eine dunkle Flasche.</w:t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    Beschrifte die Flasche mit Inhalt und Datum</w:t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91B71">
        <w:rPr>
          <w:rFonts w:ascii="Arial" w:hAnsi="Arial" w:cs="Arial"/>
          <w:sz w:val="24"/>
          <w:szCs w:val="24"/>
          <w:u w:val="single"/>
        </w:rPr>
        <w:t>Anleitung mit Fotos:</w:t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61" name="Bild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Fülle ein Glas etwa zu einem Drittel mit geschnittener Beinwellwurzel.</w:t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Die Beinwellwurzel kann sowohl getrocknet als auch </w:t>
      </w:r>
      <w:r w:rsidR="009C6E31" w:rsidRPr="00891B71">
        <w:rPr>
          <w:rFonts w:ascii="Arial" w:hAnsi="Arial" w:cs="Arial"/>
          <w:sz w:val="24"/>
          <w:szCs w:val="24"/>
        </w:rPr>
        <w:t>frisch</w:t>
      </w:r>
      <w:r w:rsidRPr="00891B71">
        <w:rPr>
          <w:rFonts w:ascii="Arial" w:hAnsi="Arial" w:cs="Arial"/>
          <w:sz w:val="24"/>
          <w:szCs w:val="24"/>
        </w:rPr>
        <w:t xml:space="preserve"> gesammelt sein.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2514600" cy="1885950"/>
            <wp:effectExtent l="19050" t="0" r="0" b="0"/>
            <wp:docPr id="64" name="Bild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91B71">
        <w:rPr>
          <w:rFonts w:ascii="Arial" w:hAnsi="Arial" w:cs="Arial"/>
          <w:sz w:val="24"/>
          <w:szCs w:val="24"/>
        </w:rPr>
        <w:t>Giesse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gutes Pflanzenöl in das Glas und </w:t>
      </w:r>
      <w:proofErr w:type="spellStart"/>
      <w:r w:rsidRPr="00891B71">
        <w:rPr>
          <w:rFonts w:ascii="Arial" w:hAnsi="Arial" w:cs="Arial"/>
          <w:sz w:val="24"/>
          <w:szCs w:val="24"/>
        </w:rPr>
        <w:t>verschliesse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den Deckel.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67" name="Bild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Stelle das Glas ins Wasserbad und lasse es etwa eine Viertelstunde lang darin köcheln.</w:t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Stelle die Herdplatte ab und belasse das gefüllte Glas während der Abkühlphase im Wasser. Dadurch erhält es noch eine Weile lang zusätzliche Wärmeenergie.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Stell das mit Öl und Blättern gefüllte Glas an einen warmen Ort.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Im Sommer eignet sich ein Sonnenplatz, im Winter am besten ein Platz in der Nähe der Heizung.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lastRenderedPageBreak/>
        <w:t>Lass es dort ein bis drei Tage lang ziehen.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73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 xml:space="preserve">Für das </w:t>
      </w:r>
      <w:proofErr w:type="spellStart"/>
      <w:r w:rsidRPr="00891B71">
        <w:rPr>
          <w:rFonts w:ascii="Arial" w:hAnsi="Arial" w:cs="Arial"/>
          <w:sz w:val="24"/>
          <w:szCs w:val="24"/>
        </w:rPr>
        <w:t>Abgiessen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brauchst du ein zweites </w:t>
      </w:r>
      <w:proofErr w:type="spellStart"/>
      <w:r w:rsidRPr="00891B71">
        <w:rPr>
          <w:rFonts w:ascii="Arial" w:hAnsi="Arial" w:cs="Arial"/>
          <w:sz w:val="24"/>
          <w:szCs w:val="24"/>
        </w:rPr>
        <w:t>Gefäss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und einen Kaffeefilter.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Stülpe den Kaffeefilter über das zweite Glas, sodass der Rand übersteht und den Kaffeefilter an Ort und Stelle hält.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2514600" cy="1885950"/>
            <wp:effectExtent l="19050" t="0" r="0" b="0"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91B71">
        <w:rPr>
          <w:rFonts w:ascii="Arial" w:hAnsi="Arial" w:cs="Arial"/>
          <w:sz w:val="24"/>
          <w:szCs w:val="24"/>
        </w:rPr>
        <w:t>Giess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Öl und die Beinwellwurzeln in den Kaffeefilter.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Das Öl beginnt, in das zweite Glas zu tropfen.</w:t>
      </w: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Default="009C6E31" w:rsidP="00891B71">
      <w:pPr>
        <w:spacing w:after="0"/>
        <w:rPr>
          <w:rFonts w:ascii="Arial" w:hAnsi="Arial" w:cs="Arial"/>
          <w:sz w:val="24"/>
          <w:szCs w:val="24"/>
        </w:rPr>
      </w:pPr>
    </w:p>
    <w:p w:rsidR="009C6E31" w:rsidRPr="00891B71" w:rsidRDefault="009C6E31" w:rsidP="00891B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885950" cy="2514600"/>
            <wp:effectExtent l="19050" t="0" r="0" b="0"/>
            <wp:docPr id="82" name="Bild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r w:rsidRPr="00891B71">
        <w:rPr>
          <w:rFonts w:ascii="Arial" w:hAnsi="Arial" w:cs="Arial"/>
          <w:sz w:val="24"/>
          <w:szCs w:val="24"/>
        </w:rPr>
        <w:t>Es dauert ein paar Stunden, bis das Öl komplett abgetropft ist.</w:t>
      </w:r>
    </w:p>
    <w:p w:rsidR="00891B71" w:rsidRPr="00891B71" w:rsidRDefault="00891B71" w:rsidP="00891B7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91B71">
        <w:rPr>
          <w:rFonts w:ascii="Arial" w:hAnsi="Arial" w:cs="Arial"/>
          <w:sz w:val="24"/>
          <w:szCs w:val="24"/>
        </w:rPr>
        <w:t>Giess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das gefilterte Öl in eine dunkle Flasche.</w:t>
      </w:r>
    </w:p>
    <w:p w:rsidR="00891B71" w:rsidRPr="00CD6CC5" w:rsidRDefault="00891B71" w:rsidP="00891B7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91B71">
        <w:rPr>
          <w:rFonts w:ascii="Arial" w:hAnsi="Arial" w:cs="Arial"/>
          <w:sz w:val="24"/>
          <w:szCs w:val="24"/>
        </w:rPr>
        <w:t>Verschliesse</w:t>
      </w:r>
      <w:proofErr w:type="spellEnd"/>
      <w:r w:rsidRPr="00891B71">
        <w:rPr>
          <w:rFonts w:ascii="Arial" w:hAnsi="Arial" w:cs="Arial"/>
          <w:sz w:val="24"/>
          <w:szCs w:val="24"/>
        </w:rPr>
        <w:t xml:space="preserve"> die Flasche und beschrifte sie mit Inhalt und Datum.</w:t>
      </w:r>
    </w:p>
    <w:sectPr w:rsidR="00891B71" w:rsidRPr="00CD6CC5" w:rsidSect="00C7481D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4D" w:rsidRDefault="00DA5F4D" w:rsidP="0013393C">
      <w:pPr>
        <w:spacing w:after="0" w:line="240" w:lineRule="auto"/>
      </w:pPr>
      <w:r>
        <w:separator/>
      </w:r>
    </w:p>
  </w:endnote>
  <w:endnote w:type="continuationSeparator" w:id="0">
    <w:p w:rsidR="00DA5F4D" w:rsidRDefault="00DA5F4D" w:rsidP="0013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4D" w:rsidRDefault="00DA5F4D" w:rsidP="0013393C">
      <w:pPr>
        <w:spacing w:after="0" w:line="240" w:lineRule="auto"/>
      </w:pPr>
      <w:r>
        <w:separator/>
      </w:r>
    </w:p>
  </w:footnote>
  <w:footnote w:type="continuationSeparator" w:id="0">
    <w:p w:rsidR="00DA5F4D" w:rsidRDefault="00DA5F4D" w:rsidP="0013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3C" w:rsidRDefault="0013393C">
    <w:r>
      <w:t>Beinwell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Seite </w:t>
        </w:r>
        <w:fldSimple w:instr=" PAGE ">
          <w:r>
            <w:rPr>
              <w:noProof/>
            </w:rPr>
            <w:t>5</w:t>
          </w:r>
        </w:fldSimple>
        <w:r>
          <w:t xml:space="preserve"> von </w:t>
        </w:r>
        <w:fldSimple w:instr=" NUMPAGES  ">
          <w:r>
            <w:rPr>
              <w:noProof/>
            </w:rPr>
            <w:t>5</w:t>
          </w:r>
        </w:fldSimple>
      </w:sdtContent>
    </w:sdt>
  </w:p>
  <w:p w:rsidR="0013393C" w:rsidRDefault="0013393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178"/>
    <w:rsid w:val="00010178"/>
    <w:rsid w:val="00087091"/>
    <w:rsid w:val="000C648A"/>
    <w:rsid w:val="0013393C"/>
    <w:rsid w:val="00187B54"/>
    <w:rsid w:val="002F1DA2"/>
    <w:rsid w:val="00365AA7"/>
    <w:rsid w:val="00622114"/>
    <w:rsid w:val="00696C34"/>
    <w:rsid w:val="00891B71"/>
    <w:rsid w:val="009C6E31"/>
    <w:rsid w:val="00C664BB"/>
    <w:rsid w:val="00C7481D"/>
    <w:rsid w:val="00CD6CC5"/>
    <w:rsid w:val="00D9543C"/>
    <w:rsid w:val="00DA5F4D"/>
    <w:rsid w:val="00DF520F"/>
    <w:rsid w:val="00E16E71"/>
    <w:rsid w:val="00E7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017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17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3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3393C"/>
  </w:style>
  <w:style w:type="paragraph" w:styleId="Fuzeile">
    <w:name w:val="footer"/>
    <w:basedOn w:val="Standard"/>
    <w:link w:val="FuzeileZchn"/>
    <w:uiPriority w:val="99"/>
    <w:semiHidden/>
    <w:unhideWhenUsed/>
    <w:rsid w:val="0013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3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Fujitsu Technology Solutions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ABGKRIZS</dc:creator>
  <cp:lastModifiedBy>ABGKRIZS</cp:lastModifiedBy>
  <cp:revision>2</cp:revision>
  <dcterms:created xsi:type="dcterms:W3CDTF">2012-04-12T10:58:00Z</dcterms:created>
  <dcterms:modified xsi:type="dcterms:W3CDTF">2012-04-12T10:58:00Z</dcterms:modified>
</cp:coreProperties>
</file>