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1E598A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79530C" w:rsidRDefault="0079530C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9530C">
              <w:rPr>
                <w:rFonts w:ascii="Trebuchet MS" w:hAnsi="Trebuchet MS" w:cs="Arial"/>
                <w:sz w:val="20"/>
                <w:szCs w:val="20"/>
              </w:rPr>
              <w:t>Jeanette Rass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79530C" w:rsidRDefault="0079530C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9530C">
              <w:rPr>
                <w:rFonts w:ascii="Trebuchet MS" w:hAnsi="Trebuchet MS" w:cs="Arial"/>
                <w:sz w:val="20"/>
                <w:szCs w:val="20"/>
              </w:rPr>
              <w:t xml:space="preserve">Waldstr.44, 64404 Bickenbach 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79530C" w:rsidRDefault="0079530C" w:rsidP="00801382">
            <w:pPr>
              <w:rPr>
                <w:rFonts w:ascii="Trebuchet MS" w:hAnsi="Trebuchet MS" w:cs="Arial"/>
                <w:sz w:val="20"/>
                <w:szCs w:val="20"/>
              </w:rPr>
            </w:pPr>
            <w:r w:rsidRPr="0079530C">
              <w:rPr>
                <w:rFonts w:ascii="Trebuchet MS" w:hAnsi="Trebuchet MS" w:cs="Times"/>
                <w:sz w:val="20"/>
                <w:szCs w:val="20"/>
              </w:rPr>
              <w:t>25.05.1965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79530C" w:rsidRDefault="0079530C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79530C">
              <w:rPr>
                <w:rFonts w:ascii="Trebuchet MS" w:hAnsi="Trebuchet MS" w:cs="Times"/>
                <w:sz w:val="20"/>
                <w:szCs w:val="20"/>
              </w:rPr>
              <w:t>0179 - 2256860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79530C" w:rsidRDefault="001E598A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79530C" w:rsidRPr="0079530C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jeanette-ruediger.rass@t-online.de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79530C" w:rsidRDefault="0079530C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9530C">
              <w:rPr>
                <w:rFonts w:ascii="Trebuchet MS" w:hAnsi="Trebuchet MS" w:cs="Times"/>
                <w:sz w:val="20"/>
                <w:szCs w:val="20"/>
              </w:rPr>
              <w:t>L5K85LVGV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79530C">
        <w:rPr>
          <w:b/>
        </w:rPr>
        <w:t xml:space="preserve"> (PSÜ)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D8E" w:rsidRDefault="0079530C" w:rsidP="00F230C1">
                  <w:pPr>
                    <w:keepNext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733675" cy="1804226"/>
                        <wp:effectExtent l="0" t="0" r="0" b="5715"/>
                        <wp:docPr id="9" name="Grafik 9" descr="http://baseportal.de/files/Hundehilfe_NRW/Xe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baseportal.de/files/Hundehilfe_NRW/Xe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8588" cy="1807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9530C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Xena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sz w:val="20"/>
                      <w:szCs w:val="20"/>
                    </w:rPr>
                  </w:pPr>
                  <w:r w:rsidRPr="00065773">
                    <w:rPr>
                      <w:b/>
                    </w:rPr>
                    <w:sym w:font="Wingdings" w:char="F0EF"/>
                  </w:r>
                  <w:r w:rsidRPr="00065773">
                    <w:rPr>
                      <w:b/>
                    </w:rPr>
                    <w:t xml:space="preserve"> </w:t>
                  </w:r>
                  <w:r w:rsidRPr="00065773">
                    <w:rPr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sz w:val="20"/>
                      <w:szCs w:val="20"/>
                    </w:rPr>
                    <w:t>M</w:t>
                  </w:r>
                  <w:r w:rsidR="00701308" w:rsidRPr="00065773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b/>
                      <w:color w:val="FF0000"/>
                    </w:rPr>
                    <w:sym w:font="Wingdings" w:char="F0EF"/>
                  </w:r>
                  <w:r w:rsidRPr="00065773">
                    <w:rPr>
                      <w:b/>
                      <w:color w:val="FF0000"/>
                    </w:rPr>
                    <w:t xml:space="preserve"> </w:t>
                  </w:r>
                  <w:r w:rsidRPr="00065773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065773" w:rsidRDefault="0070130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C4938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9530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9530C">
                    <w:rPr>
                      <w:b/>
                      <w:color w:val="FF0000"/>
                    </w:rPr>
                    <w:sym w:font="Wingdings" w:char="F0EF"/>
                  </w:r>
                  <w:r w:rsidRPr="0079530C">
                    <w:rPr>
                      <w:b/>
                      <w:color w:val="FF0000"/>
                    </w:rPr>
                    <w:t xml:space="preserve"> </w:t>
                  </w:r>
                  <w:r w:rsidRPr="0079530C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79530C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9530C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9530C" w:rsidRDefault="00EB291B" w:rsidP="00083175">
                  <w:pPr>
                    <w:rPr>
                      <w:sz w:val="20"/>
                      <w:szCs w:val="20"/>
                    </w:rPr>
                  </w:pPr>
                  <w:r w:rsidRPr="0079530C">
                    <w:rPr>
                      <w:b/>
                    </w:rPr>
                    <w:sym w:font="Wingdings" w:char="F0EF"/>
                  </w:r>
                  <w:r w:rsidRPr="0079530C">
                    <w:rPr>
                      <w:b/>
                    </w:rPr>
                    <w:t xml:space="preserve"> </w:t>
                  </w:r>
                  <w:r w:rsidRPr="0079530C">
                    <w:rPr>
                      <w:sz w:val="20"/>
                      <w:szCs w:val="20"/>
                    </w:rPr>
                    <w:t>NE</w:t>
                  </w:r>
                </w:p>
                <w:p w:rsidR="004F7763" w:rsidRPr="00587A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9530C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1E598A" w:rsidP="00540B27">
                  <w:pPr>
                    <w:rPr>
                      <w:sz w:val="20"/>
                      <w:szCs w:val="20"/>
                    </w:rPr>
                  </w:pPr>
                  <w:r w:rsidRPr="001E598A">
                    <w:rPr>
                      <w:sz w:val="20"/>
                      <w:szCs w:val="20"/>
                    </w:rPr>
                    <w:t>191100000840096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79530C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79530C" w:rsidRPr="005F06EA" w:rsidRDefault="0079530C" w:rsidP="0079530C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beträgt </w:t>
      </w:r>
      <w:r>
        <w:rPr>
          <w:rFonts w:ascii="Trebuchet MS" w:hAnsi="Trebuchet MS" w:cs="Arial"/>
          <w:sz w:val="22"/>
          <w:szCs w:val="22"/>
          <w:u w:val="single"/>
        </w:rPr>
        <w:t>350,00 E</w:t>
      </w:r>
      <w:r w:rsidRPr="008925D0">
        <w:rPr>
          <w:rFonts w:ascii="Trebuchet MS" w:hAnsi="Trebuchet MS" w:cs="Arial"/>
          <w:sz w:val="22"/>
          <w:szCs w:val="22"/>
          <w:u w:val="single"/>
        </w:rPr>
        <w:t>ur</w:t>
      </w:r>
      <w:r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die/den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werden. </w:t>
      </w:r>
      <w:r w:rsidR="001E598A">
        <w:rPr>
          <w:rFonts w:ascii="Trebuchet MS" w:hAnsi="Trebuchet MS" w:cs="Arial"/>
          <w:sz w:val="22"/>
          <w:szCs w:val="22"/>
        </w:rPr>
        <w:t>Die Schutzgebühr wird</w:t>
      </w:r>
      <w:r>
        <w:rPr>
          <w:rFonts w:ascii="Trebuchet MS" w:hAnsi="Trebuchet MS" w:cs="Arial"/>
          <w:sz w:val="22"/>
          <w:szCs w:val="22"/>
        </w:rPr>
        <w:t xml:space="preserve"> bei Übernahme des Tieres 14 Tage nach Übergabe fällig. </w:t>
      </w:r>
      <w:r>
        <w:rPr>
          <w:rFonts w:ascii="Trebuchet MS" w:hAnsi="Trebuchet MS"/>
          <w:sz w:val="22"/>
          <w:szCs w:val="22"/>
        </w:rPr>
        <w:t>W</w:t>
      </w:r>
      <w:r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>
        <w:rPr>
          <w:rFonts w:ascii="Trebuchet MS" w:hAnsi="Trebuchet MS"/>
          <w:sz w:val="22"/>
          <w:szCs w:val="22"/>
        </w:rPr>
        <w:t xml:space="preserve"> Vertrag in einen Pflegevertrag</w:t>
      </w:r>
      <w:r w:rsidR="001E598A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1E598A" w:rsidRPr="006D1E6B" w:rsidRDefault="001E598A" w:rsidP="001E598A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5773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1E598A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79530C"/>
    <w:rsid w:val="00801382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4938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230C1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95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9530C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eanette-ruediger.rass@t-online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7769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2016-10-27T11:36:00Z</dcterms:created>
  <dcterms:modified xsi:type="dcterms:W3CDTF">2016-11-02T09:27:00Z</dcterms:modified>
</cp:coreProperties>
</file>