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3056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63121" w:rsidRDefault="00175FEA" w:rsidP="0074207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Detlef Rohr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A63121" w:rsidRDefault="00175FEA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75FEA">
              <w:rPr>
                <w:rFonts w:ascii="Trebuchet MS" w:hAnsi="Trebuchet MS"/>
                <w:color w:val="000000"/>
                <w:sz w:val="20"/>
                <w:szCs w:val="20"/>
              </w:rPr>
              <w:t>Am Mühlenhof 7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34414 Warburg-Welda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A63121" w:rsidRDefault="00175FEA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75FEA">
              <w:rPr>
                <w:rFonts w:ascii="Trebuchet MS" w:hAnsi="Trebuchet MS"/>
                <w:color w:val="000000"/>
                <w:sz w:val="20"/>
                <w:szCs w:val="20"/>
              </w:rPr>
              <w:t>01.11.1959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175FEA" w:rsidP="00A6312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75FEA">
              <w:rPr>
                <w:rFonts w:ascii="Trebuchet MS" w:hAnsi="Trebuchet MS"/>
                <w:color w:val="000000"/>
                <w:sz w:val="20"/>
                <w:szCs w:val="20"/>
              </w:rPr>
              <w:t>0170-5265179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2C2247" w:rsidRPr="00175FEA" w:rsidRDefault="00175FEA" w:rsidP="002C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detlefrohr@web.de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175FEA" w:rsidP="002C2247">
            <w:pPr>
              <w:rPr>
                <w:rFonts w:ascii="Trebuchet MS" w:hAnsi="Trebuchet MS"/>
                <w:sz w:val="20"/>
                <w:szCs w:val="20"/>
              </w:rPr>
            </w:pPr>
            <w:r w:rsidRPr="00175FEA">
              <w:rPr>
                <w:rFonts w:ascii="Trebuchet MS" w:hAnsi="Trebuchet MS"/>
                <w:sz w:val="20"/>
                <w:szCs w:val="20"/>
              </w:rPr>
              <w:t>L631PG7ML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175FEA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175FE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7CAA7726" wp14:editId="752310FC">
                        <wp:extent cx="2543175" cy="2085404"/>
                        <wp:effectExtent l="0" t="0" r="0" b="0"/>
                        <wp:docPr id="1" name="Bild 1" descr="http://baseportal.de/files/Hundehilfe_NRW/Pip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Pip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667" cy="2091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75FEA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Pippa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75FE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  <w:r w:rsidR="00A63121">
                    <w:rPr>
                      <w:sz w:val="20"/>
                      <w:szCs w:val="20"/>
                    </w:rPr>
                    <w:t>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75FEA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75FEA">
                    <w:rPr>
                      <w:color w:val="FF0000"/>
                    </w:rPr>
                    <w:sym w:font="Wingdings" w:char="F0EF"/>
                  </w:r>
                  <w:r w:rsidRPr="00175FEA">
                    <w:rPr>
                      <w:color w:val="FF0000"/>
                    </w:rPr>
                    <w:t xml:space="preserve"> </w:t>
                  </w:r>
                  <w:r w:rsidRPr="00175FEA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175FEA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75FEA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75FEA" w:rsidRDefault="003B745A" w:rsidP="008200E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75FEA" w:rsidRDefault="00EB291B" w:rsidP="00083175">
                  <w:pPr>
                    <w:rPr>
                      <w:sz w:val="20"/>
                      <w:szCs w:val="20"/>
                    </w:rPr>
                  </w:pPr>
                  <w:r w:rsidRPr="00175FEA">
                    <w:rPr>
                      <w:b/>
                    </w:rPr>
                    <w:sym w:font="Wingdings" w:char="F0EF"/>
                  </w:r>
                  <w:r w:rsidRPr="00175FEA">
                    <w:rPr>
                      <w:b/>
                    </w:rPr>
                    <w:t xml:space="preserve"> </w:t>
                  </w:r>
                  <w:r w:rsidRPr="00175FEA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75FEA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130567" w:rsidP="00540B27">
                  <w:pPr>
                    <w:rPr>
                      <w:sz w:val="20"/>
                      <w:szCs w:val="20"/>
                    </w:rPr>
                  </w:pPr>
                  <w:r w:rsidRPr="00130567">
                    <w:rPr>
                      <w:sz w:val="20"/>
                      <w:szCs w:val="20"/>
                    </w:rPr>
                    <w:t>191060000092024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175FEA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175FEA" w:rsidRDefault="00EC22D3" w:rsidP="00175FE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175FEA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</w:t>
      </w:r>
      <w:r w:rsidR="00175FEA"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bei Übernahme des Tieres 14 Tage nach Übergabe fällig. </w:t>
      </w:r>
      <w:r w:rsidR="00175FEA">
        <w:rPr>
          <w:rFonts w:ascii="Trebuchet MS" w:hAnsi="Trebuchet MS"/>
          <w:sz w:val="22"/>
          <w:szCs w:val="22"/>
        </w:rPr>
        <w:t>W</w:t>
      </w:r>
      <w:r w:rsidR="00175FEA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175FEA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175FEA" w:rsidRDefault="00175FEA" w:rsidP="00175FEA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175FEA" w:rsidRDefault="00175FEA" w:rsidP="00175FEA">
      <w:pPr>
        <w:rPr>
          <w:rFonts w:ascii="Trebuchet MS" w:hAnsi="Trebuchet MS" w:cs="Arial"/>
          <w:b/>
          <w:sz w:val="22"/>
          <w:szCs w:val="22"/>
        </w:rPr>
      </w:pPr>
    </w:p>
    <w:p w:rsidR="00175FEA" w:rsidRPr="00C00AAF" w:rsidRDefault="00175FEA" w:rsidP="00175FEA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</w:p>
    <w:p w:rsidR="00175FEA" w:rsidRPr="006441F1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proofErr w:type="spellStart"/>
      <w:r>
        <w:rPr>
          <w:rFonts w:ascii="Trebuchet MS" w:hAnsi="Trebuchet MS"/>
          <w:sz w:val="22"/>
          <w:szCs w:val="22"/>
        </w:rPr>
        <w:t>Pippa</w:t>
      </w:r>
      <w:proofErr w:type="spellEnd"/>
    </w:p>
    <w:p w:rsidR="00175FEA" w:rsidRPr="006441F1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</w:p>
    <w:p w:rsidR="00175FEA" w:rsidRDefault="00175FEA" w:rsidP="00175FEA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A809CD" w:rsidRDefault="000A41A1" w:rsidP="00A809CD">
      <w:pPr>
        <w:pStyle w:val="Default"/>
        <w:rPr>
          <w:rFonts w:ascii="Trebuchet MS" w:hAnsi="Trebuchet MS"/>
          <w:sz w:val="22"/>
          <w:szCs w:val="22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14494"/>
    <w:rsid w:val="0012796C"/>
    <w:rsid w:val="00130567"/>
    <w:rsid w:val="00130EE9"/>
    <w:rsid w:val="00142772"/>
    <w:rsid w:val="00150CB3"/>
    <w:rsid w:val="0016069E"/>
    <w:rsid w:val="00165092"/>
    <w:rsid w:val="00175FEA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42074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63121"/>
    <w:rsid w:val="00A809CD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8037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2017-01-11T09:55:00Z</dcterms:created>
  <dcterms:modified xsi:type="dcterms:W3CDTF">2017-01-13T09:26:00Z</dcterms:modified>
</cp:coreProperties>
</file>